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1FC" w:rsidRDefault="00BE11FC" w:rsidP="00BE11FC">
      <w:pPr>
        <w:jc w:val="center"/>
        <w:rPr>
          <w:rFonts w:ascii="Bradley Hand ITC" w:hAnsi="Bradley Hand ITC"/>
          <w:sz w:val="36"/>
          <w:szCs w:val="36"/>
        </w:rPr>
      </w:pPr>
      <w:r>
        <w:rPr>
          <w:rFonts w:ascii="Bradley Hand ITC" w:hAnsi="Bradley Hand ITC"/>
          <w:sz w:val="36"/>
          <w:szCs w:val="36"/>
        </w:rPr>
        <w:t>Task for Topic 15</w:t>
      </w:r>
    </w:p>
    <w:p w:rsidR="0092453A" w:rsidRDefault="00BE11FC" w:rsidP="00BE11FC">
      <w:pPr>
        <w:jc w:val="center"/>
        <w:rPr>
          <w:rFonts w:ascii="Bradley Hand ITC" w:hAnsi="Bradley Hand ITC"/>
          <w:sz w:val="36"/>
          <w:szCs w:val="36"/>
        </w:rPr>
      </w:pPr>
      <w:r>
        <w:rPr>
          <w:rFonts w:ascii="Bradley Hand ITC" w:hAnsi="Bradley Hand ITC"/>
          <w:sz w:val="36"/>
          <w:szCs w:val="36"/>
        </w:rPr>
        <w:t>Mystery Number Game</w:t>
      </w:r>
    </w:p>
    <w:p w:rsidR="0092453A" w:rsidRDefault="0092453A" w:rsidP="00BE11FC">
      <w:pPr>
        <w:jc w:val="center"/>
        <w:rPr>
          <w:rFonts w:ascii="Bradley Hand ITC" w:hAnsi="Bradley Hand ITC"/>
          <w:sz w:val="36"/>
          <w:szCs w:val="36"/>
        </w:rPr>
      </w:pPr>
    </w:p>
    <w:p w:rsidR="0092453A" w:rsidRDefault="00BE11FC" w:rsidP="00BE11FC">
      <w:pPr>
        <w:rPr>
          <w:rFonts w:ascii="Bradley Hand ITC" w:hAnsi="Bradley Hand ITC"/>
          <w:sz w:val="36"/>
          <w:szCs w:val="36"/>
        </w:rPr>
      </w:pPr>
      <w:r>
        <w:rPr>
          <w:rFonts w:ascii="Bradley Hand ITC" w:hAnsi="Bradley Hand ITC"/>
          <w:sz w:val="36"/>
          <w:szCs w:val="36"/>
        </w:rPr>
        <w:t xml:space="preserve">Choose a number, represented by “X” on the board. Divide your fifth graders into groups, and allow each group to ask questions to figure out the mystery number, such as greater than, or less than questions. Students will record your answers to their questions by writing inequalities. For example, if a student asks, “Is X greater than 20?” and the answer is yes, </w:t>
      </w:r>
      <w:r w:rsidR="00073D4E">
        <w:rPr>
          <w:rFonts w:ascii="Bradley Hand ITC" w:hAnsi="Bradley Hand ITC"/>
          <w:sz w:val="36"/>
          <w:szCs w:val="36"/>
        </w:rPr>
        <w:t>the student will record “x</w:t>
      </w:r>
      <w:r w:rsidR="00C8663A">
        <w:rPr>
          <w:rFonts w:ascii="Bradley Hand ITC" w:hAnsi="Bradley Hand ITC"/>
          <w:sz w:val="36"/>
          <w:szCs w:val="36"/>
        </w:rPr>
        <w:t xml:space="preserve"> </w:t>
      </w:r>
      <w:r w:rsidR="00073D4E">
        <w:rPr>
          <w:rFonts w:ascii="Bradley Hand ITC" w:hAnsi="Bradley Hand ITC"/>
          <w:sz w:val="36"/>
          <w:szCs w:val="36"/>
        </w:rPr>
        <w:t>›</w:t>
      </w:r>
      <w:r w:rsidR="00C8663A">
        <w:rPr>
          <w:rFonts w:ascii="Bradley Hand ITC" w:hAnsi="Bradley Hand ITC"/>
          <w:sz w:val="36"/>
          <w:szCs w:val="36"/>
        </w:rPr>
        <w:t xml:space="preserve"> 20” on their worksheets. The first group to answer with a correct equation for the value of “X” wins the game. (I would limit the parameters of the game to 1-100)</w:t>
      </w:r>
    </w:p>
    <w:p w:rsidR="0092453A" w:rsidRDefault="0092453A" w:rsidP="00BE11FC">
      <w:pPr>
        <w:rPr>
          <w:rFonts w:ascii="Bradley Hand ITC" w:hAnsi="Bradley Hand ITC"/>
          <w:sz w:val="36"/>
          <w:szCs w:val="36"/>
        </w:rPr>
      </w:pPr>
    </w:p>
    <w:p w:rsidR="0092453A" w:rsidRDefault="0092453A" w:rsidP="00BE11FC">
      <w:pPr>
        <w:rPr>
          <w:rFonts w:ascii="Bradley Hand ITC" w:hAnsi="Bradley Hand ITC"/>
          <w:sz w:val="36"/>
          <w:szCs w:val="36"/>
        </w:rPr>
      </w:pPr>
    </w:p>
    <w:p w:rsidR="0092453A" w:rsidRDefault="0092453A" w:rsidP="00BE11FC">
      <w:pPr>
        <w:rPr>
          <w:rFonts w:ascii="Bradley Hand ITC" w:hAnsi="Bradley Hand ITC"/>
          <w:sz w:val="36"/>
          <w:szCs w:val="36"/>
        </w:rPr>
      </w:pPr>
    </w:p>
    <w:p w:rsidR="0092453A" w:rsidRPr="00BE11FC" w:rsidRDefault="00C8663A" w:rsidP="00BE11FC">
      <w:pPr>
        <w:rPr>
          <w:rFonts w:ascii="Bradley Hand ITC" w:hAnsi="Bradley Hand ITC"/>
          <w:sz w:val="36"/>
          <w:szCs w:val="36"/>
        </w:rPr>
      </w:pPr>
      <w:r>
        <w:rPr>
          <w:rFonts w:ascii="Bradley Hand ITC" w:hAnsi="Bradley Hand ITC"/>
          <w:sz w:val="36"/>
          <w:szCs w:val="36"/>
        </w:rPr>
        <w:t xml:space="preserve">This works well with the students using small white boards. You can also limit the number of questions asked. You can use this with regular equations and then you could use questions that involve factors, multiples, odd, even, prime, etc. </w:t>
      </w:r>
    </w:p>
    <w:sectPr w:rsidR="0092453A" w:rsidRPr="00BE11FC" w:rsidSect="005976F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0A455F"/>
    <w:multiLevelType w:val="hybridMultilevel"/>
    <w:tmpl w:val="FCBC5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5604B"/>
    <w:rsid w:val="0005604B"/>
    <w:rsid w:val="00073D4E"/>
    <w:rsid w:val="00311F91"/>
    <w:rsid w:val="005976FE"/>
    <w:rsid w:val="0092453A"/>
    <w:rsid w:val="009C0D18"/>
    <w:rsid w:val="00BE11FC"/>
    <w:rsid w:val="00BE224A"/>
    <w:rsid w:val="00C866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76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453A"/>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125</Words>
  <Characters>713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Kathy Worthen</dc:creator>
  <cp:lastModifiedBy>Kristin Meanea</cp:lastModifiedBy>
  <cp:revision>2</cp:revision>
  <cp:lastPrinted>2013-03-07T20:30:00Z</cp:lastPrinted>
  <dcterms:created xsi:type="dcterms:W3CDTF">2013-03-07T21:32:00Z</dcterms:created>
  <dcterms:modified xsi:type="dcterms:W3CDTF">2013-03-07T21:32:00Z</dcterms:modified>
</cp:coreProperties>
</file>